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123F76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123F76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123F76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123F76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123F76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1EE3E516" w:rsidR="00241D71" w:rsidRPr="00123F76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>6</w:t>
      </w:r>
      <w:r w:rsidR="00F74A7B" w:rsidRPr="00123F76">
        <w:rPr>
          <w:rFonts w:ascii="Century" w:hAnsi="Century"/>
          <w:b/>
          <w:sz w:val="28"/>
          <w:szCs w:val="28"/>
          <w:lang w:eastAsia="ru-RU"/>
        </w:rPr>
        <w:t>8</w:t>
      </w:r>
      <w:r w:rsidR="00241D71" w:rsidRPr="00123F7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123F76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3BBE6B5" w:rsidR="00241D71" w:rsidRPr="00123F76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123F76">
        <w:rPr>
          <w:rFonts w:ascii="Century" w:hAnsi="Century"/>
          <w:b/>
          <w:sz w:val="36"/>
          <w:szCs w:val="36"/>
        </w:rPr>
        <w:t xml:space="preserve">РІШЕННЯ № </w:t>
      </w:r>
    </w:p>
    <w:p w14:paraId="62F83585" w14:textId="38EE2C6D" w:rsidR="007670F8" w:rsidRPr="00123F76" w:rsidRDefault="00241D71" w:rsidP="006E7FF8">
      <w:pPr>
        <w:rPr>
          <w:rFonts w:ascii="Century" w:hAnsi="Century"/>
          <w:sz w:val="28"/>
          <w:szCs w:val="28"/>
        </w:rPr>
      </w:pPr>
      <w:r w:rsidRPr="00123F76">
        <w:rPr>
          <w:rFonts w:ascii="Century" w:hAnsi="Century"/>
          <w:sz w:val="28"/>
          <w:szCs w:val="28"/>
        </w:rPr>
        <w:t xml:space="preserve"> </w:t>
      </w:r>
      <w:proofErr w:type="gramStart"/>
      <w:r w:rsidR="00F74A7B" w:rsidRPr="00123F76">
        <w:rPr>
          <w:rFonts w:ascii="Century" w:hAnsi="Century"/>
          <w:sz w:val="28"/>
          <w:szCs w:val="28"/>
          <w:lang w:val="ru-RU"/>
        </w:rPr>
        <w:t>23</w:t>
      </w:r>
      <w:r w:rsidR="00B66A0B" w:rsidRPr="00123F76">
        <w:rPr>
          <w:rFonts w:ascii="Century" w:hAnsi="Century"/>
          <w:sz w:val="28"/>
          <w:szCs w:val="28"/>
          <w:lang w:val="ru-RU"/>
        </w:rPr>
        <w:t xml:space="preserve"> </w:t>
      </w:r>
      <w:r w:rsidR="007670F8" w:rsidRPr="00123F76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F74A7B" w:rsidRPr="00123F76">
        <w:rPr>
          <w:rFonts w:ascii="Century" w:hAnsi="Century"/>
          <w:sz w:val="28"/>
          <w:szCs w:val="28"/>
          <w:lang w:val="ru-RU"/>
        </w:rPr>
        <w:t>ж</w:t>
      </w:r>
      <w:r w:rsidR="00123F76">
        <w:rPr>
          <w:rFonts w:ascii="Century" w:hAnsi="Century"/>
          <w:sz w:val="28"/>
          <w:szCs w:val="28"/>
          <w:lang w:val="ru-RU"/>
        </w:rPr>
        <w:t>о</w:t>
      </w:r>
      <w:r w:rsidR="00F74A7B" w:rsidRPr="00123F76">
        <w:rPr>
          <w:rFonts w:ascii="Century" w:hAnsi="Century"/>
          <w:sz w:val="28"/>
          <w:szCs w:val="28"/>
          <w:lang w:val="ru-RU"/>
        </w:rPr>
        <w:t>втня</w:t>
      </w:r>
      <w:proofErr w:type="spellEnd"/>
      <w:proofErr w:type="gramEnd"/>
      <w:r w:rsidRPr="00123F76">
        <w:rPr>
          <w:rFonts w:ascii="Century" w:hAnsi="Century"/>
          <w:sz w:val="28"/>
          <w:szCs w:val="28"/>
        </w:rPr>
        <w:t xml:space="preserve"> 202</w:t>
      </w:r>
      <w:r w:rsidR="00CF3907" w:rsidRPr="00123F76">
        <w:rPr>
          <w:rFonts w:ascii="Century" w:hAnsi="Century"/>
          <w:sz w:val="28"/>
          <w:szCs w:val="28"/>
        </w:rPr>
        <w:t>5</w:t>
      </w:r>
      <w:r w:rsidRPr="00123F76">
        <w:rPr>
          <w:rFonts w:ascii="Century" w:hAnsi="Century"/>
          <w:sz w:val="28"/>
          <w:szCs w:val="28"/>
        </w:rPr>
        <w:t xml:space="preserve"> року</w:t>
      </w:r>
      <w:r w:rsidR="007670F8" w:rsidRPr="00123F76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123F76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123F76">
        <w:rPr>
          <w:rFonts w:ascii="Century" w:hAnsi="Century"/>
          <w:sz w:val="28"/>
          <w:szCs w:val="28"/>
        </w:rPr>
        <w:t>м.  Городок</w:t>
      </w:r>
      <w:r w:rsidR="007670F8" w:rsidRPr="00123F76">
        <w:rPr>
          <w:rFonts w:ascii="Century" w:hAnsi="Century"/>
          <w:sz w:val="28"/>
          <w:szCs w:val="28"/>
        </w:rPr>
        <w:t xml:space="preserve">     </w:t>
      </w:r>
    </w:p>
    <w:p w14:paraId="4CED170E" w14:textId="03E9F98A" w:rsidR="00B66A0B" w:rsidRPr="00123F76" w:rsidRDefault="00B66A0B" w:rsidP="000660DB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ind w:right="5385"/>
        <w:rPr>
          <w:rFonts w:ascii="Century" w:hAnsi="Century"/>
          <w:b/>
          <w:sz w:val="28"/>
          <w:szCs w:val="28"/>
          <w:lang w:val="ru-RU"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 xml:space="preserve">Про включення в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перелік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об’єктів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малої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комунальної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власності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територіальної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громади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,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що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123F76"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підлягають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аукціонах</w:t>
      </w:r>
      <w:proofErr w:type="spellEnd"/>
    </w:p>
    <w:p w14:paraId="40B4EE62" w14:textId="0389D9E4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З метою забезпечення прозорості та відкритості наповнення місцевого бюджету, беручи до уваги звернення </w:t>
      </w:r>
      <w:r w:rsidR="00F74A7B" w:rsidRPr="00123F76">
        <w:rPr>
          <w:rFonts w:ascii="Century" w:hAnsi="Century"/>
          <w:sz w:val="28"/>
          <w:szCs w:val="28"/>
          <w:lang w:eastAsia="ru-RU"/>
        </w:rPr>
        <w:t>ПП «ЕЛТЕХ»</w:t>
      </w:r>
      <w:r w:rsidRPr="00123F76">
        <w:rPr>
          <w:rFonts w:ascii="Century" w:hAnsi="Century"/>
          <w:sz w:val="28"/>
          <w:szCs w:val="28"/>
          <w:lang w:eastAsia="ru-RU"/>
        </w:rPr>
        <w:t xml:space="preserve">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C4DD9D6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hanging="142"/>
        <w:rPr>
          <w:rFonts w:ascii="Century" w:hAnsi="Century"/>
          <w:b/>
          <w:sz w:val="28"/>
          <w:szCs w:val="28"/>
          <w:lang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>ВИРІШИЛА:</w:t>
      </w:r>
    </w:p>
    <w:p w14:paraId="20BBCE15" w14:textId="64DB7576" w:rsidR="00B66A0B" w:rsidRPr="00123F76" w:rsidRDefault="00B66A0B" w:rsidP="00123F76">
      <w:pPr>
        <w:numPr>
          <w:ilvl w:val="0"/>
          <w:numId w:val="19"/>
        </w:numPr>
        <w:tabs>
          <w:tab w:val="num" w:pos="1254"/>
        </w:tabs>
        <w:suppressAutoHyphens w:val="0"/>
        <w:spacing w:before="100" w:beforeAutospacing="1" w:after="100" w:afterAutospacing="1" w:line="276" w:lineRule="auto"/>
        <w:ind w:left="0" w:firstLine="567"/>
        <w:jc w:val="both"/>
        <w:rPr>
          <w:rFonts w:ascii="Century" w:hAnsi="Century"/>
          <w:sz w:val="28"/>
          <w:szCs w:val="28"/>
          <w:lang w:val="ru-RU"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Включити в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перелік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об’єктів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малої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комунальної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власності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територіальної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громади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що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підлягають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аукціоні</w:t>
      </w:r>
      <w:proofErr w:type="spellEnd"/>
      <w:r w:rsidRPr="00123F76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74A7B" w:rsidRPr="00123F76">
        <w:rPr>
          <w:rFonts w:ascii="Century" w:hAnsi="Century"/>
          <w:sz w:val="28"/>
          <w:szCs w:val="28"/>
          <w:lang w:eastAsia="ru-RU"/>
        </w:rPr>
        <w:t>тарнсформатор</w:t>
      </w:r>
      <w:proofErr w:type="spellEnd"/>
      <w:r w:rsidR="00F74A7B" w:rsidRPr="00123F76">
        <w:rPr>
          <w:rFonts w:ascii="Century" w:hAnsi="Century"/>
          <w:sz w:val="28"/>
          <w:szCs w:val="28"/>
          <w:lang w:eastAsia="ru-RU"/>
        </w:rPr>
        <w:t xml:space="preserve"> масляний  ТМН-6300/35-УІ</w:t>
      </w:r>
    </w:p>
    <w:p w14:paraId="5FDDBE9D" w14:textId="77777777" w:rsidR="00B66A0B" w:rsidRPr="00123F76" w:rsidRDefault="00B66A0B" w:rsidP="00123F76">
      <w:pPr>
        <w:numPr>
          <w:ilvl w:val="0"/>
          <w:numId w:val="19"/>
        </w:numPr>
        <w:tabs>
          <w:tab w:val="num" w:pos="1254"/>
        </w:tabs>
        <w:suppressAutoHyphens w:val="0"/>
        <w:spacing w:before="100" w:beforeAutospacing="1" w:after="100" w:afterAutospacing="1" w:line="276" w:lineRule="auto"/>
        <w:ind w:left="0"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uk-UA"/>
        </w:rPr>
        <w:t>Виконавчому комітету Городоцької  міської ради   забезпечити</w:t>
      </w:r>
      <w:r w:rsidRPr="00123F76">
        <w:rPr>
          <w:rFonts w:ascii="Century" w:hAnsi="Century"/>
          <w:sz w:val="28"/>
          <w:szCs w:val="28"/>
          <w:lang w:eastAsia="ru-RU"/>
        </w:rPr>
        <w:t>:</w:t>
      </w:r>
    </w:p>
    <w:p w14:paraId="58E675B5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lastRenderedPageBreak/>
        <w:t xml:space="preserve">2.2. Вчинити всі необхідні дії пов'язані з </w:t>
      </w:r>
      <w:proofErr w:type="spellStart"/>
      <w:r w:rsidRPr="00123F76">
        <w:rPr>
          <w:rFonts w:ascii="Century" w:hAnsi="Century"/>
          <w:sz w:val="28"/>
          <w:szCs w:val="28"/>
          <w:lang w:eastAsia="ru-RU"/>
        </w:rPr>
        <w:t>продажем</w:t>
      </w:r>
      <w:proofErr w:type="spellEnd"/>
      <w:r w:rsidRPr="00123F76">
        <w:rPr>
          <w:rFonts w:ascii="Century" w:hAnsi="Century"/>
          <w:sz w:val="28"/>
          <w:szCs w:val="28"/>
          <w:lang w:eastAsia="ru-RU"/>
        </w:rPr>
        <w:t xml:space="preserve">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660AF303" w14:textId="7FEC9C58" w:rsidR="00353C5A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3.  </w:t>
      </w:r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 бюджету,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Pr="00123F76">
        <w:rPr>
          <w:rFonts w:ascii="Century" w:hAnsi="Century"/>
          <w:sz w:val="28"/>
          <w:szCs w:val="28"/>
          <w:lang w:eastAsia="uk-UA"/>
        </w:rPr>
        <w:t>.</w:t>
      </w:r>
    </w:p>
    <w:p w14:paraId="4D199580" w14:textId="77777777" w:rsidR="00353C5A" w:rsidRPr="00123F76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Pr="00123F76" w:rsidRDefault="00BD0977" w:rsidP="00123F76">
      <w:pPr>
        <w:autoSpaceDE w:val="0"/>
        <w:autoSpaceDN w:val="0"/>
        <w:adjustRightInd w:val="0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123F76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123F76" w:rsidSect="00123F7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F4B09" w14:textId="77777777" w:rsidR="00D37D0E" w:rsidRDefault="00D37D0E" w:rsidP="00B45203">
      <w:r>
        <w:separator/>
      </w:r>
    </w:p>
  </w:endnote>
  <w:endnote w:type="continuationSeparator" w:id="0">
    <w:p w14:paraId="0C08381F" w14:textId="77777777" w:rsidR="00D37D0E" w:rsidRDefault="00D37D0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2E3F3" w14:textId="77777777" w:rsidR="00D37D0E" w:rsidRDefault="00D37D0E" w:rsidP="00B45203">
      <w:r>
        <w:separator/>
      </w:r>
    </w:p>
  </w:footnote>
  <w:footnote w:type="continuationSeparator" w:id="0">
    <w:p w14:paraId="1BB1192E" w14:textId="77777777" w:rsidR="00D37D0E" w:rsidRDefault="00D37D0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440834857">
    <w:abstractNumId w:val="7"/>
  </w:num>
  <w:num w:numId="2" w16cid:durableId="1943996747">
    <w:abstractNumId w:val="3"/>
  </w:num>
  <w:num w:numId="3" w16cid:durableId="1484662943">
    <w:abstractNumId w:val="14"/>
  </w:num>
  <w:num w:numId="4" w16cid:durableId="17855708">
    <w:abstractNumId w:val="5"/>
  </w:num>
  <w:num w:numId="5" w16cid:durableId="493184277">
    <w:abstractNumId w:val="10"/>
  </w:num>
  <w:num w:numId="6" w16cid:durableId="535972409">
    <w:abstractNumId w:val="11"/>
  </w:num>
  <w:num w:numId="7" w16cid:durableId="1114131349">
    <w:abstractNumId w:val="13"/>
  </w:num>
  <w:num w:numId="8" w16cid:durableId="464737349">
    <w:abstractNumId w:val="2"/>
  </w:num>
  <w:num w:numId="9" w16cid:durableId="1263993266">
    <w:abstractNumId w:val="4"/>
  </w:num>
  <w:num w:numId="10" w16cid:durableId="156188008">
    <w:abstractNumId w:val="15"/>
  </w:num>
  <w:num w:numId="11" w16cid:durableId="1159737136">
    <w:abstractNumId w:val="16"/>
  </w:num>
  <w:num w:numId="12" w16cid:durableId="2141340694">
    <w:abstractNumId w:val="0"/>
  </w:num>
  <w:num w:numId="13" w16cid:durableId="1987390247">
    <w:abstractNumId w:val="9"/>
  </w:num>
  <w:num w:numId="14" w16cid:durableId="1880162807">
    <w:abstractNumId w:val="6"/>
  </w:num>
  <w:num w:numId="15" w16cid:durableId="1794404943">
    <w:abstractNumId w:val="12"/>
  </w:num>
  <w:num w:numId="16" w16cid:durableId="1630549714">
    <w:abstractNumId w:val="17"/>
  </w:num>
  <w:num w:numId="17" w16cid:durableId="1300651221">
    <w:abstractNumId w:val="8"/>
  </w:num>
  <w:num w:numId="18" w16cid:durableId="789057554">
    <w:abstractNumId w:val="18"/>
  </w:num>
  <w:num w:numId="19" w16cid:durableId="124827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60DB"/>
    <w:rsid w:val="000678BD"/>
    <w:rsid w:val="0008431C"/>
    <w:rsid w:val="00096889"/>
    <w:rsid w:val="000A2461"/>
    <w:rsid w:val="000C7122"/>
    <w:rsid w:val="000D5902"/>
    <w:rsid w:val="000E03C9"/>
    <w:rsid w:val="00101482"/>
    <w:rsid w:val="001045DB"/>
    <w:rsid w:val="00111C86"/>
    <w:rsid w:val="00120E35"/>
    <w:rsid w:val="00123CAD"/>
    <w:rsid w:val="00123F76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25A0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4A31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9F2500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66A0B"/>
    <w:rsid w:val="00B87B18"/>
    <w:rsid w:val="00B9254F"/>
    <w:rsid w:val="00B93FA0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D0E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4A7B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8A6E-AF2E-483D-AF2A-5094BCC5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2021-02-22T12:57:00Z</cp:lastPrinted>
  <dcterms:created xsi:type="dcterms:W3CDTF">2025-10-22T06:28:00Z</dcterms:created>
  <dcterms:modified xsi:type="dcterms:W3CDTF">2025-10-22T07:13:00Z</dcterms:modified>
</cp:coreProperties>
</file>